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word"/>
        <w:tblW w:w="9556" w:type="dxa"/>
        <w:tblCellSpacing w:w="15" w:type="dxa"/>
        <w:tblInd w:w="76"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5E0"/>
      </w:tblPr>
      <w:tblGrid>
        <w:gridCol w:w="254"/>
        <w:gridCol w:w="3523"/>
        <w:gridCol w:w="5779"/>
      </w:tblGrid>
      <w:tr w:rsidR="005216C7" w:rsidTr="00FE4516">
        <w:trPr>
          <w:tblCellSpacing w:w="15" w:type="dxa"/>
        </w:trPr>
        <w:tc>
          <w:tcPr>
            <w:tcW w:w="0" w:type="auto"/>
            <w:gridSpan w:val="3"/>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jc w:val="center"/>
              <w:rPr>
                <w:color w:val="000000"/>
              </w:rPr>
            </w:pPr>
            <w:r>
              <w:rPr>
                <w:color w:val="000000"/>
              </w:rPr>
              <w:t xml:space="preserve">"Техникалық және </w:t>
            </w:r>
            <w:r>
              <w:rPr>
                <w:color w:val="000000"/>
              </w:rPr>
              <w:t>кәсіптік білім беру ұйымдарындағы білім алушыларға жатақхана беру" мемлекеттік көрсетілетін қызмет стандарты</w:t>
            </w:r>
          </w:p>
        </w:tc>
      </w:tr>
      <w:tr w:rsidR="005216C7" w:rsidTr="00FE4516">
        <w:trPr>
          <w:tblCellSpacing w:w="15" w:type="dxa"/>
        </w:trPr>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jc w:val="center"/>
              <w:rPr>
                <w:color w:val="000000"/>
              </w:rPr>
            </w:pPr>
            <w:r>
              <w:rPr>
                <w:color w:val="000000"/>
              </w:rPr>
              <w:t>1</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rPr>
                <w:color w:val="000000"/>
              </w:rPr>
            </w:pPr>
            <w:r>
              <w:rPr>
                <w:color w:val="000000"/>
              </w:rPr>
              <w:t>Мемлекеттік көрсетілетін қызметті берушінің атауы</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rPr>
                <w:color w:val="000000"/>
              </w:rPr>
            </w:pPr>
            <w:r>
              <w:rPr>
                <w:color w:val="000000"/>
              </w:rPr>
              <w:t xml:space="preserve">Техникалық және кәсіптік білім беру ұйымдары </w:t>
            </w:r>
          </w:p>
        </w:tc>
      </w:tr>
      <w:tr w:rsidR="005216C7" w:rsidTr="00FE4516">
        <w:trPr>
          <w:tblCellSpacing w:w="15" w:type="dxa"/>
        </w:trPr>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jc w:val="center"/>
              <w:rPr>
                <w:color w:val="000000"/>
              </w:rPr>
            </w:pPr>
            <w:r>
              <w:rPr>
                <w:color w:val="000000"/>
              </w:rPr>
              <w:t>2</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rPr>
                <w:color w:val="000000"/>
              </w:rPr>
            </w:pPr>
            <w:r>
              <w:rPr>
                <w:color w:val="000000"/>
              </w:rPr>
              <w:t xml:space="preserve">Мемлекеттік көрсетілетін қызметті беру </w:t>
            </w:r>
            <w:r>
              <w:rPr>
                <w:color w:val="000000"/>
              </w:rPr>
              <w:t>тәсілдері</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rPr>
                <w:color w:val="000000"/>
              </w:rPr>
            </w:pPr>
            <w:r>
              <w:rPr>
                <w:color w:val="000000"/>
              </w:rPr>
              <w:t>Өтінішті қабылдау және мемлекеттік қызметті көрсету нәтижесін беру:</w:t>
            </w:r>
            <w:r>
              <w:rPr>
                <w:color w:val="000000"/>
              </w:rPr>
              <w:br/>
              <w:t>1) Техникалық және кәсіптік білім беру ұйымдары;</w:t>
            </w:r>
            <w:r>
              <w:rPr>
                <w:color w:val="000000"/>
              </w:rPr>
              <w:br/>
              <w:t>2) www.egov.kz "электрондық үкімет" веб-порталы (бұдан әрі – портал) арқылы жүзеге асырылады.</w:t>
            </w:r>
          </w:p>
        </w:tc>
      </w:tr>
      <w:tr w:rsidR="005216C7" w:rsidTr="00FE4516">
        <w:trPr>
          <w:tblCellSpacing w:w="15" w:type="dxa"/>
        </w:trPr>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jc w:val="center"/>
              <w:rPr>
                <w:color w:val="000000"/>
              </w:rPr>
            </w:pPr>
            <w:r>
              <w:rPr>
                <w:color w:val="000000"/>
              </w:rPr>
              <w:t>3</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rPr>
                <w:color w:val="000000"/>
              </w:rPr>
            </w:pPr>
            <w:r>
              <w:rPr>
                <w:color w:val="000000"/>
              </w:rPr>
              <w:t>Мемлекеттік қызмет көрсету мерзі</w:t>
            </w:r>
            <w:r>
              <w:rPr>
                <w:color w:val="000000"/>
              </w:rPr>
              <w:t>мдері</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rPr>
                <w:color w:val="000000"/>
              </w:rPr>
            </w:pPr>
            <w:r>
              <w:rPr>
                <w:color w:val="000000"/>
              </w:rPr>
              <w:t xml:space="preserve">Қызмет көрсету мерзімі – 3 жұмыс күні. </w:t>
            </w:r>
          </w:p>
        </w:tc>
      </w:tr>
      <w:tr w:rsidR="005216C7" w:rsidTr="00FE4516">
        <w:trPr>
          <w:tblCellSpacing w:w="15" w:type="dxa"/>
        </w:trPr>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jc w:val="center"/>
              <w:rPr>
                <w:color w:val="000000"/>
              </w:rPr>
            </w:pPr>
            <w:r>
              <w:rPr>
                <w:color w:val="000000"/>
              </w:rPr>
              <w:t>4</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rPr>
                <w:color w:val="000000"/>
              </w:rPr>
            </w:pPr>
            <w:r>
              <w:rPr>
                <w:color w:val="000000"/>
              </w:rPr>
              <w:t>Мемлекеттік қызмет көрсету нысаны</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rPr>
                <w:color w:val="000000"/>
              </w:rPr>
            </w:pPr>
            <w:r>
              <w:rPr>
                <w:color w:val="000000"/>
              </w:rPr>
              <w:t>Электронды / қағаз түрінде.</w:t>
            </w:r>
          </w:p>
        </w:tc>
      </w:tr>
      <w:tr w:rsidR="005216C7" w:rsidTr="00FE4516">
        <w:trPr>
          <w:tblCellSpacing w:w="15" w:type="dxa"/>
        </w:trPr>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jc w:val="center"/>
              <w:rPr>
                <w:color w:val="000000"/>
              </w:rPr>
            </w:pPr>
            <w:r>
              <w:rPr>
                <w:color w:val="000000"/>
              </w:rPr>
              <w:t>5</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rPr>
                <w:color w:val="000000"/>
              </w:rPr>
            </w:pPr>
            <w:r>
              <w:rPr>
                <w:color w:val="000000"/>
              </w:rPr>
              <w:t>Мемлекеттік қызмет көрсету нәтижесі</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rPr>
                <w:color w:val="000000"/>
              </w:rPr>
            </w:pPr>
            <w:r>
              <w:rPr>
                <w:color w:val="000000"/>
              </w:rPr>
              <w:t xml:space="preserve">Осы Қағидаларға 6-қосымшаға сәйкес нысан бойынша техникалық және кәсіптік білім беру ұйымдарында білім </w:t>
            </w:r>
            <w:r>
              <w:rPr>
                <w:color w:val="000000"/>
              </w:rPr>
              <w:t>алушыларға жатақхана беру туралы жолдама не дәлелді бас тарту.</w:t>
            </w:r>
            <w:r>
              <w:rPr>
                <w:color w:val="000000"/>
              </w:rPr>
              <w:br/>
              <w:t>Мемлекеттік қызметті көрсету нәтижесін ұсыну нысаны: электронды/қағаз түрінде.</w:t>
            </w:r>
            <w:r>
              <w:rPr>
                <w:color w:val="000000"/>
              </w:rPr>
              <w:br/>
              <w:t>Көрсетілетін қызметті алушы көрсетілген мерзімде мемлекеттік көрсетілетін қызметтің нәтижесін алуға өтініш білдірм</w:t>
            </w:r>
            <w:r>
              <w:rPr>
                <w:color w:val="000000"/>
              </w:rPr>
              <w:t>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rsidR="005216C7" w:rsidTr="00FE4516">
        <w:trPr>
          <w:tblCellSpacing w:w="15" w:type="dxa"/>
        </w:trPr>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jc w:val="center"/>
              <w:rPr>
                <w:color w:val="000000"/>
              </w:rPr>
            </w:pPr>
            <w:r>
              <w:rPr>
                <w:color w:val="000000"/>
              </w:rPr>
              <w:t>6</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rPr>
                <w:color w:val="000000"/>
              </w:rPr>
            </w:pPr>
            <w:r>
              <w:rPr>
                <w:color w:val="000000"/>
              </w:rPr>
              <w:t>Мемлекеттік қызметті көрсету кезінде көрсетілетін қызметті алушыдан алынатын төлем мөлшері және Қазақстан Респу</w:t>
            </w:r>
            <w:r>
              <w:rPr>
                <w:color w:val="000000"/>
              </w:rPr>
              <w:t xml:space="preserve">бликасының Заңында көзделген жағдайларда оны алу тәсілдері </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rPr>
                <w:color w:val="000000"/>
              </w:rPr>
            </w:pPr>
            <w:r>
              <w:rPr>
                <w:color w:val="000000"/>
              </w:rPr>
              <w:t>Тегін</w:t>
            </w:r>
          </w:p>
        </w:tc>
      </w:tr>
      <w:tr w:rsidR="005216C7" w:rsidTr="00FE4516">
        <w:trPr>
          <w:tblCellSpacing w:w="15" w:type="dxa"/>
        </w:trPr>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jc w:val="center"/>
              <w:rPr>
                <w:color w:val="000000"/>
              </w:rPr>
            </w:pPr>
            <w:r>
              <w:rPr>
                <w:color w:val="000000"/>
              </w:rPr>
              <w:t>7</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rPr>
                <w:color w:val="000000"/>
              </w:rPr>
            </w:pPr>
            <w:r>
              <w:rPr>
                <w:color w:val="000000"/>
              </w:rPr>
              <w:t>Жұмыс істеу кестесі</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rPr>
                <w:color w:val="000000"/>
              </w:rPr>
            </w:pPr>
            <w:r>
              <w:rPr>
                <w:color w:val="000000"/>
              </w:rPr>
              <w:t>1) Техникалық және кәсіптік білім беру ұйымдары – Қазақстан Республикасының 2015 жылғы 23 қарашадағы Еңбек кодексіне (бұдан әрі – Кодекс) сәйкес демалыс және мереке кү</w:t>
            </w:r>
            <w:r>
              <w:rPr>
                <w:color w:val="000000"/>
              </w:rPr>
              <w:t>ндерін қоспағанда, белгіленген жұмыс кестесіне сәйкес дүйсенбі-жұма аралығында сағат 13.00-ден 14.30-ға дейінгі түскі үзіліспен сағат 9.00-ден 18.30-ға дейін.</w:t>
            </w:r>
            <w:r>
              <w:rPr>
                <w:color w:val="000000"/>
              </w:rPr>
              <w:br/>
            </w:r>
            <w:r>
              <w:rPr>
                <w:color w:val="000000"/>
              </w:rPr>
              <w:lastRenderedPageBreak/>
              <w:t>2) порталда – жөндеу жұмыстарын жүргізуге байланысты техникалық үзілістерді қоспағанда, тәулік бо</w:t>
            </w:r>
            <w:r>
              <w:rPr>
                <w:color w:val="000000"/>
              </w:rPr>
              <w:t>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r>
              <w:rPr>
                <w:color w:val="000000"/>
              </w:rPr>
              <w:br/>
              <w:t>Мемлекеттік қызмет көрсет</w:t>
            </w:r>
            <w:r>
              <w:rPr>
                <w:color w:val="000000"/>
              </w:rPr>
              <w:t xml:space="preserve">у орындарының мекенжайлары: </w:t>
            </w:r>
            <w:r>
              <w:rPr>
                <w:color w:val="000000"/>
              </w:rPr>
              <w:br/>
              <w:t>1) көрсетілетін қызметті берушінің интернет-ресурсында;</w:t>
            </w:r>
            <w:r>
              <w:rPr>
                <w:color w:val="000000"/>
              </w:rPr>
              <w:br/>
              <w:t>2) www.egov.kz порталында орналастырылған</w:t>
            </w:r>
          </w:p>
        </w:tc>
      </w:tr>
      <w:tr w:rsidR="005216C7" w:rsidTr="00FE4516">
        <w:trPr>
          <w:tblCellSpacing w:w="15" w:type="dxa"/>
        </w:trPr>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jc w:val="center"/>
              <w:rPr>
                <w:color w:val="000000"/>
              </w:rPr>
            </w:pPr>
            <w:r>
              <w:rPr>
                <w:color w:val="000000"/>
              </w:rPr>
              <w:lastRenderedPageBreak/>
              <w:t>8</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rPr>
                <w:color w:val="000000"/>
              </w:rPr>
            </w:pPr>
            <w:r>
              <w:rPr>
                <w:color w:val="000000"/>
              </w:rPr>
              <w:t>Мемлекеттік қызметті көрсетуге қажетті құжаттар тізбесі</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rPr>
                <w:color w:val="000000"/>
              </w:rPr>
            </w:pPr>
            <w:r>
              <w:rPr>
                <w:color w:val="000000"/>
              </w:rPr>
              <w:t>Көрсетілетін қызметті берушіге:</w:t>
            </w:r>
            <w:r>
              <w:rPr>
                <w:color w:val="000000"/>
              </w:rPr>
              <w:br/>
              <w:t>1) ұйым басшысының атына осы Қағидалар</w:t>
            </w:r>
            <w:r>
              <w:rPr>
                <w:color w:val="000000"/>
              </w:rPr>
              <w:t xml:space="preserve">ға </w:t>
            </w:r>
            <w:hyperlink r:id="rId6" w:history="1">
              <w:r>
                <w:rPr>
                  <w:color w:val="0000FF"/>
                  <w:u w:val="single" w:color="0000EE"/>
                </w:rPr>
                <w:t>1-қосымшаға</w:t>
              </w:r>
            </w:hyperlink>
            <w:r>
              <w:rPr>
                <w:color w:val="000000"/>
              </w:rPr>
              <w:t xml:space="preserve"> сәйкес нысан бойынша жатақханадан орын беру туралы өтініш;</w:t>
            </w:r>
            <w:r>
              <w:rPr>
                <w:color w:val="000000"/>
              </w:rPr>
              <w:br/>
              <w:t>2) оралман мәртебесі туралы құжат;</w:t>
            </w:r>
            <w:r>
              <w:rPr>
                <w:color w:val="000000"/>
              </w:rPr>
              <w:br/>
              <w:t xml:space="preserve">3) жеке басын куәландыратын құжат (сәйкестендіру үшін). </w:t>
            </w:r>
            <w:r>
              <w:rPr>
                <w:color w:val="000000"/>
              </w:rPr>
              <w:br/>
              <w:t>Порталда:</w:t>
            </w:r>
            <w:r>
              <w:rPr>
                <w:color w:val="000000"/>
              </w:rPr>
              <w:br/>
              <w:t>1) көрсетілетін қызметті алушының ЭЦҚ-мен куәландырылған электрондық құжат нысанындағы жатақханадан орын беру туралы өтініш;</w:t>
            </w:r>
            <w:r>
              <w:rPr>
                <w:color w:val="000000"/>
              </w:rPr>
              <w:br/>
              <w:t>2) оралман мәртебесі туралы құжаттың электрондық көшірмесі.</w:t>
            </w:r>
            <w:r>
              <w:rPr>
                <w:color w:val="000000"/>
              </w:rPr>
              <w:br/>
              <w:t xml:space="preserve">Жеке басын куәландыратын құжаттар туралы мәліметтер, отбасы </w:t>
            </w:r>
            <w:r>
              <w:rPr>
                <w:color w:val="000000"/>
              </w:rPr>
              <w:t>болған жағдайда отбасы құрамы туралы анықтама, ата-анасының (ата-анасының) қайтыс болуы туралы куәлік (балалар үшін – туралы анықтама (көп балалы отбасылардан шыққан балалар үшін), Қазақстан Республикасы Денсаулық сақтау және әлеуметтік даму министрінің 20</w:t>
            </w:r>
            <w:r>
              <w:rPr>
                <w:color w:val="000000"/>
              </w:rPr>
              <w:t xml:space="preserve">15 жылғы 30 қаңтардағы № 44 "Медициналық-әлеуметтік сараптама жүргізу қағидаларын бекіту туралы" </w:t>
            </w:r>
            <w:hyperlink r:id="rId7" w:history="1">
              <w:r>
                <w:rPr>
                  <w:color w:val="0000FF"/>
                  <w:u w:val="single" w:color="0000EE"/>
                </w:rPr>
                <w:t>бұйрығымен</w:t>
              </w:r>
            </w:hyperlink>
            <w:r>
              <w:rPr>
                <w:color w:val="000000"/>
              </w:rPr>
              <w:t xml:space="preserve"> бекітілген (Қазақстан Республикасының Әділет министрлігінд</w:t>
            </w:r>
            <w:r>
              <w:rPr>
                <w:color w:val="000000"/>
              </w:rPr>
              <w:t>е 2015 жылы 31 наурызда № 10589 тіркелген) нысан бойынша мүгедектікті растау туралы анықтама, мемлекеттік атаулы әлеуметтік көмек алу үшін құқығын растау туралы анықтаманы көрсетілетін қызметті берушіге тиісті мемлекеттік ақпараттық жүйелерден "электрондық</w:t>
            </w:r>
            <w:r>
              <w:rPr>
                <w:color w:val="000000"/>
              </w:rPr>
              <w:t xml:space="preserve"> үкімет" шлюзі арқылы ұсынылады.</w:t>
            </w:r>
          </w:p>
        </w:tc>
      </w:tr>
      <w:tr w:rsidR="005216C7" w:rsidTr="00FE4516">
        <w:trPr>
          <w:tblCellSpacing w:w="15" w:type="dxa"/>
        </w:trPr>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jc w:val="center"/>
              <w:rPr>
                <w:color w:val="000000"/>
              </w:rPr>
            </w:pPr>
            <w:r>
              <w:rPr>
                <w:color w:val="000000"/>
              </w:rPr>
              <w:lastRenderedPageBreak/>
              <w:t>9</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rPr>
                <w:color w:val="000000"/>
              </w:rPr>
            </w:pPr>
            <w:r>
              <w:rPr>
                <w:color w:val="000000"/>
              </w:rPr>
              <w:t xml:space="preserve">Қазақстан Республикасының Заңнамасымен белгіленген мемлекеттік қызмет көрсетуден бас тарту үшін негіздер </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rPr>
                <w:color w:val="000000"/>
              </w:rPr>
            </w:pPr>
            <w:r>
              <w:rPr>
                <w:color w:val="000000"/>
              </w:rPr>
              <w:t>1) мемлекеттік көрсетілетін қызметті алу үшін көрсетілетін қызметті алушы ұсынған құжаттардың және (немесе) оларда</w:t>
            </w:r>
            <w:r>
              <w:rPr>
                <w:color w:val="000000"/>
              </w:rPr>
              <w:t xml:space="preserve"> қамтылған деректердің (мәліметтердің) дәйексіздігі анықталған;</w:t>
            </w:r>
            <w:r>
              <w:rPr>
                <w:color w:val="000000"/>
              </w:rPr>
              <w:br/>
              <w:t xml:space="preserve">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2016 жылғы 22 қаңтардағы № 66 </w:t>
            </w:r>
            <w:hyperlink r:id="rId8" w:history="1">
              <w:r>
                <w:rPr>
                  <w:color w:val="0000FF"/>
                  <w:u w:val="single" w:color="0000EE"/>
                </w:rPr>
                <w:t>бұйрығымен</w:t>
              </w:r>
            </w:hyperlink>
            <w:r>
              <w:rPr>
                <w:color w:val="000000"/>
              </w:rPr>
              <w:t xml:space="preserve"> бекітілген (нормативтік құқықтық актілерді мемлекеттік тіркеу тізілімінде № 13487 тіркелген) мемлекеттік білім беру ұйымдарының жатақханаларында орын бөлу қағидаларынд</w:t>
            </w:r>
            <w:r>
              <w:rPr>
                <w:color w:val="000000"/>
              </w:rPr>
              <w:t>а белгіленген талаптарға сәйкес келмеуі.</w:t>
            </w:r>
            <w:r>
              <w:rPr>
                <w:color w:val="000000"/>
              </w:rPr>
              <w:br/>
              <w:t>Мемлекеттік қызметті көрсетуден бас тарту кезінде көрсетілетін қызметті беруші көрсетілетін қызметті алушыға бас тарту себептерін көрсете отырып жауап жолдайды.</w:t>
            </w:r>
            <w:r>
              <w:rPr>
                <w:color w:val="000000"/>
              </w:rPr>
              <w:br/>
              <w:t>Көрсетілетін қызметті алушы мемлекеттік қызметті көрсе</w:t>
            </w:r>
            <w:r>
              <w:rPr>
                <w:color w:val="000000"/>
              </w:rPr>
              <w:t>туден бас тарту себептерін жойған жағдайда, көрсетілетін қызметті алушы осы мемлекеттік көрсетілетін қызмет қағидаларында белгіленген тәртіппен мемлекеттік көрсетілетін қызметті алу үшін қайта жүгіне алады.</w:t>
            </w:r>
          </w:p>
        </w:tc>
      </w:tr>
      <w:tr w:rsidR="005216C7" w:rsidTr="00FE4516">
        <w:trPr>
          <w:tblCellSpacing w:w="15" w:type="dxa"/>
        </w:trPr>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jc w:val="center"/>
              <w:rPr>
                <w:color w:val="000000"/>
              </w:rPr>
            </w:pPr>
            <w:r>
              <w:rPr>
                <w:color w:val="000000"/>
              </w:rPr>
              <w:t>10</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rPr>
                <w:color w:val="000000"/>
              </w:rPr>
            </w:pPr>
            <w:r>
              <w:rPr>
                <w:color w:val="000000"/>
              </w:rPr>
              <w:t>Мемлекеттік қызмет көрсету, оның ішінде элект</w:t>
            </w:r>
            <w:r>
              <w:rPr>
                <w:color w:val="000000"/>
              </w:rPr>
              <w:t>рондық түрде және Мемлекеттік корпорация арқылы көрсету ерекшеліктері ескеріле отырып қойылатын өзге де талаптар</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rPr>
                <w:color w:val="000000"/>
              </w:rPr>
            </w:pPr>
            <w:r>
              <w:rPr>
                <w:color w:val="000000"/>
              </w:rPr>
              <w:t>Құжаттар топтамасын тапсыру үшін күтудің рұқсат етілген ең ұзақ уақыты – 15 минут.</w:t>
            </w:r>
            <w:r>
              <w:rPr>
                <w:color w:val="000000"/>
              </w:rPr>
              <w:br/>
              <w:t>Көрсетілетін қызметті алушыға қызмет көрсетудің рұқсат етілг</w:t>
            </w:r>
            <w:r>
              <w:rPr>
                <w:color w:val="000000"/>
              </w:rPr>
              <w:t>ен ең ұзақ уақыты – 30 минут.</w:t>
            </w:r>
            <w:r>
              <w:rPr>
                <w:color w:val="000000"/>
              </w:rPr>
              <w:br/>
              <w:t>Көрсетілетін қызметті алушының ЭЦҚ болған жағдайда Мемлекеттік көрсетілетін қызметті портал арқылы электрондық нысанда алуға мүмкіндігі бар.</w:t>
            </w:r>
            <w:r>
              <w:rPr>
                <w:color w:val="000000"/>
              </w:rPr>
              <w:br/>
              <w:t>Көрсетілетін қызметті алушының мемлекеттік қызметті көрсету тәртібі мен мәртебесі тур</w:t>
            </w:r>
            <w:r>
              <w:rPr>
                <w:color w:val="000000"/>
              </w:rPr>
              <w:t>алы ақпаратты қашықтықтан қол жеткізу режимінде порталдағы "жеке кабинет", көрсетілетін қызметті берушінің анықтама қызметтері, сондай-ақ "1414", 8-800-080-7777 Бірыңғай байланыс орталығы арқылы алуға мүмкіндігі бар.</w:t>
            </w:r>
            <w:r>
              <w:rPr>
                <w:color w:val="000000"/>
              </w:rPr>
              <w:br/>
              <w:t>Үшінші тұлғалардың қызметті алу шарттар</w:t>
            </w:r>
            <w:r>
              <w:rPr>
                <w:color w:val="000000"/>
              </w:rPr>
              <w:t>ы:</w:t>
            </w:r>
            <w:r>
              <w:rPr>
                <w:color w:val="000000"/>
              </w:rPr>
              <w:br/>
              <w:t>Порталдағы "жеке кабинеттен" ұсынылған мәліметтер сұралатын тұлғаның келісімі жағдайында үшінші тұлғалардың электрондық сұрау салуы.</w:t>
            </w:r>
          </w:p>
        </w:tc>
      </w:tr>
    </w:tbl>
    <w:p w:rsidR="005216C7" w:rsidRDefault="005216C7">
      <w:pPr>
        <w:rPr>
          <w:vanish/>
        </w:rPr>
      </w:pPr>
    </w:p>
    <w:tbl>
      <w:tblPr>
        <w:tblW w:w="0" w:type="auto"/>
        <w:jc w:val="right"/>
        <w:tblCellSpacing w:w="15" w:type="dxa"/>
        <w:tblInd w:w="15" w:type="dxa"/>
        <w:tblCellMar>
          <w:top w:w="15" w:type="dxa"/>
          <w:left w:w="15" w:type="dxa"/>
          <w:bottom w:w="15" w:type="dxa"/>
          <w:right w:w="15" w:type="dxa"/>
        </w:tblCellMar>
        <w:tblLook w:val="04A0"/>
      </w:tblPr>
      <w:tblGrid>
        <w:gridCol w:w="5880"/>
        <w:gridCol w:w="3495"/>
      </w:tblGrid>
      <w:tr w:rsidR="005216C7">
        <w:trPr>
          <w:tblCellSpacing w:w="15" w:type="dxa"/>
          <w:jc w:val="right"/>
        </w:trPr>
        <w:tc>
          <w:tcPr>
            <w:tcW w:w="5835" w:type="dxa"/>
            <w:noWrap/>
            <w:tcMar>
              <w:top w:w="15" w:type="dxa"/>
              <w:left w:w="15" w:type="dxa"/>
              <w:bottom w:w="15" w:type="dxa"/>
              <w:right w:w="15" w:type="dxa"/>
            </w:tcMar>
            <w:vAlign w:val="center"/>
            <w:hideMark/>
          </w:tcPr>
          <w:p w:rsidR="005216C7" w:rsidRDefault="00851DBE">
            <w:pPr>
              <w:jc w:val="center"/>
              <w:rPr>
                <w:color w:val="000000"/>
              </w:rPr>
            </w:pPr>
            <w:r>
              <w:rPr>
                <w:color w:val="000000"/>
              </w:rPr>
              <w:t> </w:t>
            </w:r>
          </w:p>
        </w:tc>
        <w:tc>
          <w:tcPr>
            <w:tcW w:w="3450" w:type="dxa"/>
            <w:noWrap/>
            <w:tcMar>
              <w:top w:w="15" w:type="dxa"/>
              <w:left w:w="15" w:type="dxa"/>
              <w:bottom w:w="15" w:type="dxa"/>
              <w:right w:w="15" w:type="dxa"/>
            </w:tcMar>
            <w:vAlign w:val="center"/>
            <w:hideMark/>
          </w:tcPr>
          <w:p w:rsidR="005216C7" w:rsidRDefault="00851DBE">
            <w:pPr>
              <w:jc w:val="center"/>
              <w:rPr>
                <w:color w:val="000000"/>
              </w:rPr>
            </w:pPr>
            <w:bookmarkStart w:id="0" w:name="37"/>
            <w:bookmarkEnd w:id="0"/>
            <w:r>
              <w:rPr>
                <w:color w:val="000000"/>
              </w:rPr>
              <w:t>Білім беру ұйымдарының</w:t>
            </w:r>
            <w:r>
              <w:rPr>
                <w:color w:val="000000"/>
              </w:rPr>
              <w:br/>
              <w:t>жатақханаларындағы</w:t>
            </w:r>
            <w:r>
              <w:rPr>
                <w:color w:val="000000"/>
              </w:rPr>
              <w:br/>
            </w:r>
            <w:r>
              <w:rPr>
                <w:color w:val="000000"/>
              </w:rPr>
              <w:lastRenderedPageBreak/>
              <w:t>орындарды бөлу қағидаларына</w:t>
            </w:r>
            <w:r>
              <w:rPr>
                <w:color w:val="000000"/>
              </w:rPr>
              <w:br/>
              <w:t>3-қосымша</w:t>
            </w:r>
          </w:p>
        </w:tc>
      </w:tr>
    </w:tbl>
    <w:p w:rsidR="005216C7" w:rsidRDefault="00851DBE">
      <w:pPr>
        <w:spacing w:before="240" w:after="240"/>
      </w:pPr>
      <w:r>
        <w:rPr>
          <w:i/>
          <w:iCs/>
          <w:color w:val="800000"/>
        </w:rPr>
        <w:lastRenderedPageBreak/>
        <w:t xml:space="preserve">      Ескерту. 3-қосымшамен толықтырылды – ҚР Білім және ғылым министрінің 22.05.2020 </w:t>
      </w:r>
      <w:hyperlink r:id="rId9" w:history="1">
        <w:r>
          <w:rPr>
            <w:color w:val="0000FF"/>
            <w:u w:val="single" w:color="0000EE"/>
          </w:rPr>
          <w:t>№ 215</w:t>
        </w:r>
      </w:hyperlink>
      <w:r>
        <w:rPr>
          <w:i/>
          <w:iCs/>
          <w:color w:val="800000"/>
        </w:rPr>
        <w:t xml:space="preserve"> (алғашқы ресми жарияланған күнінен кейін күнтізбелік он күн өткен соң қол</w:t>
      </w:r>
      <w:r>
        <w:rPr>
          <w:i/>
          <w:iCs/>
          <w:color w:val="800000"/>
        </w:rPr>
        <w:t>данысқа енгізіледі) бұйрығымен.</w:t>
      </w:r>
    </w:p>
    <w:tbl>
      <w:tblPr>
        <w:tblStyle w:val="table-word"/>
        <w:tblW w:w="9210" w:type="dxa"/>
        <w:tblCellSpacing w:w="15" w:type="dxa"/>
        <w:tblInd w:w="76"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5E0"/>
      </w:tblPr>
      <w:tblGrid>
        <w:gridCol w:w="254"/>
        <w:gridCol w:w="3523"/>
        <w:gridCol w:w="5779"/>
      </w:tblGrid>
      <w:tr w:rsidR="005216C7">
        <w:trPr>
          <w:tblCellSpacing w:w="15" w:type="dxa"/>
        </w:trPr>
        <w:tc>
          <w:tcPr>
            <w:tcW w:w="0" w:type="auto"/>
            <w:gridSpan w:val="3"/>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jc w:val="center"/>
              <w:rPr>
                <w:color w:val="000000"/>
              </w:rPr>
            </w:pPr>
            <w:r>
              <w:rPr>
                <w:color w:val="000000"/>
              </w:rPr>
              <w:t>"Жоғары оқу орындарындағы білім алушыларға жатақхана беру" мемлекеттік көрсетілетін қызмет стандарты</w:t>
            </w:r>
          </w:p>
        </w:tc>
      </w:tr>
      <w:tr w:rsidR="005216C7">
        <w:trPr>
          <w:tblCellSpacing w:w="15" w:type="dxa"/>
        </w:trPr>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jc w:val="center"/>
              <w:rPr>
                <w:color w:val="000000"/>
              </w:rPr>
            </w:pPr>
            <w:r>
              <w:rPr>
                <w:color w:val="000000"/>
              </w:rPr>
              <w:t>1</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rPr>
                <w:color w:val="000000"/>
              </w:rPr>
            </w:pPr>
            <w:r>
              <w:rPr>
                <w:color w:val="000000"/>
              </w:rPr>
              <w:t>Мемлекеттік көрсетілетін қызметті берушінің атауы</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rPr>
                <w:color w:val="000000"/>
              </w:rPr>
            </w:pPr>
            <w:r>
              <w:rPr>
                <w:color w:val="000000"/>
              </w:rPr>
              <w:t xml:space="preserve">Жоғары оқу білім беру ұйымдары </w:t>
            </w:r>
          </w:p>
        </w:tc>
      </w:tr>
      <w:tr w:rsidR="005216C7">
        <w:trPr>
          <w:tblCellSpacing w:w="15" w:type="dxa"/>
        </w:trPr>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jc w:val="center"/>
              <w:rPr>
                <w:color w:val="000000"/>
              </w:rPr>
            </w:pPr>
            <w:r>
              <w:rPr>
                <w:color w:val="000000"/>
              </w:rPr>
              <w:t>2</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rPr>
                <w:color w:val="000000"/>
              </w:rPr>
            </w:pPr>
            <w:r>
              <w:rPr>
                <w:color w:val="000000"/>
              </w:rPr>
              <w:t xml:space="preserve">Мемлекеттік көрсетілетін қызметті </w:t>
            </w:r>
            <w:r>
              <w:rPr>
                <w:color w:val="000000"/>
              </w:rPr>
              <w:t>беру тәсілдері</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rPr>
                <w:color w:val="000000"/>
              </w:rPr>
            </w:pPr>
            <w:r>
              <w:rPr>
                <w:color w:val="000000"/>
              </w:rPr>
              <w:t>Өтінішті қабылдау және мемлекеттік қызметті көрсету нәтижесін беру:</w:t>
            </w:r>
            <w:r>
              <w:rPr>
                <w:color w:val="000000"/>
              </w:rPr>
              <w:br/>
              <w:t>1) жоғары оқу білім беру ұйымдары;</w:t>
            </w:r>
            <w:r>
              <w:rPr>
                <w:color w:val="000000"/>
              </w:rPr>
              <w:br/>
              <w:t>2) "электрондық үкіметтің" веб-порталы www.egov.kz (бұдан әрі – портал) арқылы жүзеге асырылады.</w:t>
            </w:r>
          </w:p>
        </w:tc>
      </w:tr>
      <w:tr w:rsidR="005216C7">
        <w:trPr>
          <w:tblCellSpacing w:w="15" w:type="dxa"/>
        </w:trPr>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jc w:val="center"/>
              <w:rPr>
                <w:color w:val="000000"/>
              </w:rPr>
            </w:pPr>
            <w:r>
              <w:rPr>
                <w:color w:val="000000"/>
              </w:rPr>
              <w:t>3</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rPr>
                <w:color w:val="000000"/>
              </w:rPr>
            </w:pPr>
            <w:r>
              <w:rPr>
                <w:color w:val="000000"/>
              </w:rPr>
              <w:t>Мемлекеттік қызмет көрсету мерзімдері</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rPr>
                <w:color w:val="000000"/>
              </w:rPr>
            </w:pPr>
            <w:r>
              <w:rPr>
                <w:color w:val="000000"/>
              </w:rPr>
              <w:t>Қызмет көрсету мерзімі – 3 жұмыс күні.</w:t>
            </w:r>
          </w:p>
        </w:tc>
      </w:tr>
      <w:tr w:rsidR="005216C7">
        <w:trPr>
          <w:tblCellSpacing w:w="15" w:type="dxa"/>
        </w:trPr>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jc w:val="center"/>
              <w:rPr>
                <w:color w:val="000000"/>
              </w:rPr>
            </w:pPr>
            <w:r>
              <w:rPr>
                <w:color w:val="000000"/>
              </w:rPr>
              <w:t>4</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rPr>
                <w:color w:val="000000"/>
              </w:rPr>
            </w:pPr>
            <w:r>
              <w:rPr>
                <w:color w:val="000000"/>
              </w:rPr>
              <w:t>Мемлекеттік қызмет көрсету нысаны</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rPr>
                <w:color w:val="000000"/>
              </w:rPr>
            </w:pPr>
            <w:r>
              <w:rPr>
                <w:color w:val="000000"/>
              </w:rPr>
              <w:t>Электронды / қағаз түрінде.</w:t>
            </w:r>
          </w:p>
        </w:tc>
      </w:tr>
      <w:tr w:rsidR="005216C7">
        <w:trPr>
          <w:tblCellSpacing w:w="15" w:type="dxa"/>
        </w:trPr>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jc w:val="center"/>
              <w:rPr>
                <w:color w:val="000000"/>
              </w:rPr>
            </w:pPr>
            <w:r>
              <w:rPr>
                <w:color w:val="000000"/>
              </w:rPr>
              <w:t>5</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rPr>
                <w:color w:val="000000"/>
              </w:rPr>
            </w:pPr>
            <w:r>
              <w:rPr>
                <w:color w:val="000000"/>
              </w:rPr>
              <w:t>Мемлекеттік қызмет көрсету нәтижесі</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rPr>
                <w:color w:val="000000"/>
              </w:rPr>
            </w:pPr>
            <w:r>
              <w:rPr>
                <w:color w:val="000000"/>
              </w:rPr>
              <w:t>Осы Қағидалардың 6-қосымшасына сәйкес нысан бойынша Жоғары оқу орындарында білім алушыларға жатақхана беру туралы</w:t>
            </w:r>
            <w:r>
              <w:rPr>
                <w:color w:val="000000"/>
              </w:rPr>
              <w:t xml:space="preserve"> жолдама, немесе дәлелді бас тарту.</w:t>
            </w:r>
            <w:r>
              <w:rPr>
                <w:color w:val="000000"/>
              </w:rPr>
              <w:br/>
              <w:t>Мемлекеттік қызметті көрсету нәтижесін ұсыну нысаны: электронды/қағаз түрінде.</w:t>
            </w:r>
            <w:r>
              <w:rPr>
                <w:color w:val="000000"/>
              </w:rPr>
              <w:br/>
              <w:t>Көрсетілетін қызметті алушы көрсетілген мерзімде мемлекеттік көрсетілетін қызметтің нәтижесін алуға өтініш білдірмеген жағдайда, көрсетілетін</w:t>
            </w:r>
            <w:r>
              <w:rPr>
                <w:color w:val="000000"/>
              </w:rPr>
              <w:t xml:space="preserve"> қызметті беруші оларды көрсетілетін қызметті алушы алғанға дейін қабылдау орны бойынша сақтауды қамтамасыз етеді.</w:t>
            </w:r>
          </w:p>
        </w:tc>
      </w:tr>
      <w:tr w:rsidR="005216C7">
        <w:trPr>
          <w:tblCellSpacing w:w="15" w:type="dxa"/>
        </w:trPr>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jc w:val="center"/>
              <w:rPr>
                <w:color w:val="000000"/>
              </w:rPr>
            </w:pPr>
            <w:r>
              <w:rPr>
                <w:color w:val="000000"/>
              </w:rPr>
              <w:t>6</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rPr>
                <w:color w:val="000000"/>
              </w:rPr>
            </w:pPr>
            <w:r>
              <w:rPr>
                <w:color w:val="000000"/>
              </w:rPr>
              <w:t>Мемлекеттік қызметті көрсету кезінде көрсетілетін қызметті алушыдан алынатын төлем мөлшері және Қазақстан Республикасының Заңында көзделге</w:t>
            </w:r>
            <w:r>
              <w:rPr>
                <w:color w:val="000000"/>
              </w:rPr>
              <w:t xml:space="preserve">н жағдайларда оны алу тәсілдері </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rPr>
                <w:color w:val="000000"/>
              </w:rPr>
            </w:pPr>
            <w:r>
              <w:rPr>
                <w:color w:val="000000"/>
              </w:rPr>
              <w:t>Тегін</w:t>
            </w:r>
          </w:p>
        </w:tc>
      </w:tr>
      <w:tr w:rsidR="005216C7">
        <w:trPr>
          <w:tblCellSpacing w:w="15" w:type="dxa"/>
        </w:trPr>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jc w:val="center"/>
              <w:rPr>
                <w:color w:val="000000"/>
              </w:rPr>
            </w:pPr>
            <w:r>
              <w:rPr>
                <w:color w:val="000000"/>
              </w:rPr>
              <w:lastRenderedPageBreak/>
              <w:t>7</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rPr>
                <w:color w:val="000000"/>
              </w:rPr>
            </w:pPr>
            <w:r>
              <w:rPr>
                <w:color w:val="000000"/>
              </w:rPr>
              <w:t>Жұмыс істеу кестесі</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rPr>
                <w:color w:val="000000"/>
              </w:rPr>
            </w:pPr>
            <w:r>
              <w:rPr>
                <w:color w:val="000000"/>
              </w:rPr>
              <w:t xml:space="preserve">1) Жоғары оқу білім беру ұйымдары– Қазақстан Республикасының 2015 жылғы 23 қарашадағы </w:t>
            </w:r>
            <w:hyperlink r:id="rId10" w:history="1">
              <w:r>
                <w:rPr>
                  <w:color w:val="0000FF"/>
                  <w:u w:val="single" w:color="0000EE"/>
                </w:rPr>
                <w:t>Еңбек кодексіне</w:t>
              </w:r>
            </w:hyperlink>
            <w:r>
              <w:rPr>
                <w:color w:val="000000"/>
              </w:rPr>
              <w:t xml:space="preserve"> </w:t>
            </w:r>
            <w:r>
              <w:rPr>
                <w:color w:val="000000"/>
              </w:rPr>
              <w:t>(бұдан әрі – Кодекс)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r>
              <w:rPr>
                <w:color w:val="000000"/>
              </w:rPr>
              <w:br/>
              <w:t>2) порталда – жөндеу жұмыстарын жүргізуге байла</w:t>
            </w:r>
            <w:r>
              <w:rPr>
                <w:color w:val="000000"/>
              </w:rPr>
              <w:t>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w:t>
            </w:r>
            <w:r>
              <w:rPr>
                <w:color w:val="000000"/>
              </w:rPr>
              <w:t xml:space="preserve"> күні жүзеге асырылады).</w:t>
            </w:r>
            <w:r>
              <w:rPr>
                <w:color w:val="000000"/>
              </w:rPr>
              <w:br/>
              <w:t xml:space="preserve">Көрсетілетін қызметті берушінің/ Мемлекеттік корпорацияның қызмет көрсету шарты: </w:t>
            </w:r>
            <w:r>
              <w:rPr>
                <w:color w:val="000000"/>
              </w:rPr>
              <w:br/>
              <w:t>Мемлекеттік қызмет жеделдетіп қызмет көрсетусіз, "электрондық" кезек тәртібімен көрсетіледі, портал арқылы электрондық кезек броньдалады.</w:t>
            </w:r>
            <w:r>
              <w:rPr>
                <w:color w:val="000000"/>
              </w:rPr>
              <w:br/>
              <w:t>Мемлекеттік</w:t>
            </w:r>
            <w:r>
              <w:rPr>
                <w:color w:val="000000"/>
              </w:rPr>
              <w:t xml:space="preserve"> қызмет көрсету орындарының мекенжайлары: </w:t>
            </w:r>
            <w:r>
              <w:rPr>
                <w:color w:val="000000"/>
              </w:rPr>
              <w:br/>
              <w:t xml:space="preserve">1) көрсетілетін қызметті берушінің интернет-ресурсында; </w:t>
            </w:r>
            <w:r>
              <w:rPr>
                <w:color w:val="000000"/>
              </w:rPr>
              <w:br/>
              <w:t>2) порталда www.egov.kz орналастырылған</w:t>
            </w:r>
          </w:p>
        </w:tc>
      </w:tr>
      <w:tr w:rsidR="005216C7">
        <w:trPr>
          <w:tblCellSpacing w:w="15" w:type="dxa"/>
        </w:trPr>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jc w:val="center"/>
              <w:rPr>
                <w:color w:val="000000"/>
              </w:rPr>
            </w:pPr>
            <w:r>
              <w:rPr>
                <w:color w:val="000000"/>
              </w:rPr>
              <w:t>8</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rPr>
                <w:color w:val="000000"/>
              </w:rPr>
            </w:pPr>
            <w:r>
              <w:rPr>
                <w:color w:val="000000"/>
              </w:rPr>
              <w:t>Мемлекеттік қызметті көрсетуге қажетті құжаттар тізбесі</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rPr>
                <w:color w:val="000000"/>
              </w:rPr>
            </w:pPr>
            <w:r>
              <w:rPr>
                <w:color w:val="000000"/>
              </w:rPr>
              <w:t>Көрсетілетін қызметті берушіге:</w:t>
            </w:r>
            <w:r>
              <w:rPr>
                <w:color w:val="000000"/>
              </w:rPr>
              <w:br/>
              <w:t xml:space="preserve">1) ұйым басшысының атына </w:t>
            </w:r>
            <w:r>
              <w:rPr>
                <w:color w:val="000000"/>
              </w:rPr>
              <w:t xml:space="preserve">осы Қағидаларға </w:t>
            </w:r>
            <w:hyperlink r:id="rId11" w:history="1">
              <w:r>
                <w:rPr>
                  <w:color w:val="0000FF"/>
                  <w:u w:val="single" w:color="0000EE"/>
                </w:rPr>
                <w:t>1-қосымшаға</w:t>
              </w:r>
            </w:hyperlink>
            <w:r>
              <w:rPr>
                <w:color w:val="000000"/>
              </w:rPr>
              <w:t xml:space="preserve"> сәйкес нысан бойынша жатақханадан орын беру туралы өтініш;</w:t>
            </w:r>
            <w:r>
              <w:rPr>
                <w:color w:val="000000"/>
              </w:rPr>
              <w:br/>
              <w:t>2) оралман мәртебесі туралы құжат;</w:t>
            </w:r>
            <w:r>
              <w:rPr>
                <w:color w:val="000000"/>
              </w:rPr>
              <w:br/>
              <w:t>3) жеке басын куәландыратын құжат (сәйкесте</w:t>
            </w:r>
            <w:r>
              <w:rPr>
                <w:color w:val="000000"/>
              </w:rPr>
              <w:t xml:space="preserve">ндіру үшін). </w:t>
            </w:r>
            <w:r>
              <w:rPr>
                <w:color w:val="000000"/>
              </w:rPr>
              <w:br/>
              <w:t>Порталда:</w:t>
            </w:r>
            <w:r>
              <w:rPr>
                <w:color w:val="000000"/>
              </w:rPr>
              <w:br/>
              <w:t>1) көрсетілетін қызметті алушының ЭЦҚ-мен куәландырылған электрондық құжат нысанындағы жатақханадан орын беру туралы өтініш;</w:t>
            </w:r>
            <w:r>
              <w:rPr>
                <w:color w:val="000000"/>
              </w:rPr>
              <w:br/>
              <w:t>2) оралман мәртебесі туралы құжаттың электрондық көшірмесі.</w:t>
            </w:r>
            <w:r>
              <w:rPr>
                <w:color w:val="000000"/>
              </w:rPr>
              <w:br/>
              <w:t>Жеке басын куәландыратын құжаттар туралы мәліме</w:t>
            </w:r>
            <w:r>
              <w:rPr>
                <w:color w:val="000000"/>
              </w:rPr>
              <w:t xml:space="preserve">ттер, отбасы болған жағдайда отбасы құрамы туралы анықтама, ата-анасының (ата-анасының) қайтыс болуы туралы куәлік (балалар үшін – туралы анықтама (көп балалы отбасылардан шыққан балалар үшін), Қазақстан Республикасы Денсаулық сақтау </w:t>
            </w:r>
            <w:r>
              <w:rPr>
                <w:color w:val="000000"/>
              </w:rPr>
              <w:lastRenderedPageBreak/>
              <w:t>және әлеуметтік даму м</w:t>
            </w:r>
            <w:r>
              <w:rPr>
                <w:color w:val="000000"/>
              </w:rPr>
              <w:t xml:space="preserve">инистрінің 2015 жылғы 30 қаңтардағы № 44 "Медициналық-әлеуметтік сараптама жүргізу қағидаларын бекіту туралы" </w:t>
            </w:r>
            <w:hyperlink r:id="rId12" w:history="1">
              <w:r>
                <w:rPr>
                  <w:color w:val="0000FF"/>
                  <w:u w:val="single" w:color="0000EE"/>
                </w:rPr>
                <w:t>бұйрығымен</w:t>
              </w:r>
            </w:hyperlink>
            <w:r>
              <w:rPr>
                <w:color w:val="000000"/>
              </w:rPr>
              <w:t xml:space="preserve"> бекітілген (Қазақстан Республикасының Әділет </w:t>
            </w:r>
            <w:r>
              <w:rPr>
                <w:color w:val="000000"/>
              </w:rPr>
              <w:t>министрлігінде 2015 жылы 31 наурызда № 10589 тіркелген) нысан бойынша мүгедектікті растау туралы анықтама, мемлекеттік атаулы әлеуметтік көмек алу үшін құқығын растау туралы анықтаманы көрсетілетін қызметті берушіге тиісті мемлекеттік ақпараттық жүйелерден</w:t>
            </w:r>
            <w:r>
              <w:rPr>
                <w:color w:val="000000"/>
              </w:rPr>
              <w:t xml:space="preserve"> "электрондық үкімет" шлюзі арқылы ұсынылады.</w:t>
            </w:r>
          </w:p>
        </w:tc>
      </w:tr>
      <w:tr w:rsidR="005216C7">
        <w:trPr>
          <w:tblCellSpacing w:w="15" w:type="dxa"/>
        </w:trPr>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jc w:val="center"/>
              <w:rPr>
                <w:color w:val="000000"/>
              </w:rPr>
            </w:pPr>
            <w:r>
              <w:rPr>
                <w:color w:val="000000"/>
              </w:rPr>
              <w:lastRenderedPageBreak/>
              <w:t>9</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rPr>
                <w:color w:val="000000"/>
              </w:rPr>
            </w:pPr>
            <w:r>
              <w:rPr>
                <w:color w:val="000000"/>
              </w:rPr>
              <w:t xml:space="preserve">Қазақстан Республикасының Заңнамасымен белгіленген мемлекеттік қызмет көрсетуден бас тарту үшін негіздер </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rPr>
                <w:color w:val="000000"/>
              </w:rPr>
            </w:pPr>
            <w:r>
              <w:rPr>
                <w:color w:val="000000"/>
              </w:rPr>
              <w:t xml:space="preserve">1) мемлекеттік көрсетілетін қызметті алу үшін көрсетілетін қызметті алушы ұсынған құжаттардың және </w:t>
            </w:r>
            <w:r>
              <w:rPr>
                <w:color w:val="000000"/>
              </w:rPr>
              <w:t>(немесе) оларда қамтылған деректердің (мәліметтердің) дәйексіздігі анықталған;</w:t>
            </w:r>
            <w:r>
              <w:rPr>
                <w:color w:val="000000"/>
              </w:rPr>
              <w:br/>
              <w:t>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2016 жылғы 22 қаңтардағы № 6</w:t>
            </w:r>
            <w:r>
              <w:rPr>
                <w:color w:val="000000"/>
              </w:rPr>
              <w:t xml:space="preserve">6 </w:t>
            </w:r>
            <w:hyperlink r:id="rId13" w:history="1">
              <w:r>
                <w:rPr>
                  <w:color w:val="0000FF"/>
                  <w:u w:val="single" w:color="0000EE"/>
                </w:rPr>
                <w:t>бұйрығымен</w:t>
              </w:r>
            </w:hyperlink>
            <w:r>
              <w:rPr>
                <w:color w:val="000000"/>
              </w:rPr>
              <w:t xml:space="preserve"> бекітілген (нормативтік құқықтық актілерді мемлекеттік тіркеу тізілімінде № 13487 тіркелген) мемлекеттік білім беру ұйымдарының жатақханаларында орын бө</w:t>
            </w:r>
            <w:r>
              <w:rPr>
                <w:color w:val="000000"/>
              </w:rPr>
              <w:t>лу қағидаларында белгіленген талаптарға сәйкес келмеуі.</w:t>
            </w:r>
            <w:r>
              <w:rPr>
                <w:color w:val="000000"/>
              </w:rPr>
              <w:br/>
              <w:t>Мемлекеттік қызметті көрсетуден бас тарту кезінде көрсетілетін қызметті беруші көрсетілетін қызметті алушыға бас тарту себептерін көрсете отырып жауап жолдайды.</w:t>
            </w:r>
            <w:r>
              <w:rPr>
                <w:color w:val="000000"/>
              </w:rPr>
              <w:br/>
              <w:t>Көрсетілетін қызметті алушы мемлекеттік</w:t>
            </w:r>
            <w:r>
              <w:rPr>
                <w:color w:val="000000"/>
              </w:rPr>
              <w:t xml:space="preserve"> қызметті көрсетуден бас тарту себептерін жойған жағдайда, көрсетілетін қызметті алушы осы мемлекеттік көрсетілетін қызмет қағидаларында белгіленген тәртіппен мемлекеттік көрсетілетін қызметті алу үшін қайта жүгіне алады.</w:t>
            </w:r>
          </w:p>
        </w:tc>
      </w:tr>
      <w:tr w:rsidR="005216C7">
        <w:trPr>
          <w:tblCellSpacing w:w="15" w:type="dxa"/>
        </w:trPr>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jc w:val="center"/>
              <w:rPr>
                <w:color w:val="000000"/>
              </w:rPr>
            </w:pPr>
            <w:r>
              <w:rPr>
                <w:color w:val="000000"/>
              </w:rPr>
              <w:t>10</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rPr>
                <w:color w:val="000000"/>
              </w:rPr>
            </w:pPr>
            <w:r>
              <w:rPr>
                <w:color w:val="000000"/>
              </w:rPr>
              <w:t>Мемлекеттік қызмет көрсету, он</w:t>
            </w:r>
            <w:r>
              <w:rPr>
                <w:color w:val="000000"/>
              </w:rPr>
              <w:t>ың ішінде электрондық түрде және Мемлекеттік корпорация арқылы көрсету ерекшеліктері ескеріле отырып қойылатын өзге де талаптар</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5216C7" w:rsidRDefault="00851DBE">
            <w:pPr>
              <w:rPr>
                <w:color w:val="000000"/>
              </w:rPr>
            </w:pPr>
            <w:r>
              <w:rPr>
                <w:color w:val="000000"/>
              </w:rPr>
              <w:t>Құжаттар топтамасын тапсыру үшін күтудің рұқсат етілген ең ұзақ уақыты – 15 минут.</w:t>
            </w:r>
            <w:r>
              <w:rPr>
                <w:color w:val="000000"/>
              </w:rPr>
              <w:br/>
              <w:t>Көрсетілетін қызметті алушыға қызмет көрсетуд</w:t>
            </w:r>
            <w:r>
              <w:rPr>
                <w:color w:val="000000"/>
              </w:rPr>
              <w:t>ің рұқсат етілген ең ұзақ уақыты – 30 минут.</w:t>
            </w:r>
            <w:r>
              <w:rPr>
                <w:color w:val="000000"/>
              </w:rPr>
              <w:br/>
              <w:t>Көрсетілетін қызметті алушының ЭЦҚ болған жағдайда Мемлекеттік көрсетілетін қызметті портал арқылы электрондық нысанда алуға мүмкіндігі бар.</w:t>
            </w:r>
            <w:r>
              <w:rPr>
                <w:color w:val="000000"/>
              </w:rPr>
              <w:br/>
              <w:t>Көрсетілетін қызметті алушының мемлекеттік қызметті көрсету тәртібі ме</w:t>
            </w:r>
            <w:r>
              <w:rPr>
                <w:color w:val="000000"/>
              </w:rPr>
              <w:t xml:space="preserve">н мәртебесі туралы </w:t>
            </w:r>
            <w:r>
              <w:rPr>
                <w:color w:val="000000"/>
              </w:rPr>
              <w:lastRenderedPageBreak/>
              <w:t>ақпаратты қашықтықтан қол жеткізу режимінде порталдағы "жеке кабинеті", көрсетілетін қызметті берушінің анықтама қызметтері, сондай-ақ "1414", 8-800-080-7777 Бірыңғай байланыс орталығы арқылы алуға мүмкіндігі бар.</w:t>
            </w:r>
            <w:r>
              <w:rPr>
                <w:color w:val="000000"/>
              </w:rPr>
              <w:br/>
              <w:t>Үшінші тұлғалардың қызм</w:t>
            </w:r>
            <w:r>
              <w:rPr>
                <w:color w:val="000000"/>
              </w:rPr>
              <w:t>етті алу шарттары:</w:t>
            </w:r>
            <w:r>
              <w:rPr>
                <w:color w:val="000000"/>
              </w:rPr>
              <w:br/>
              <w:t>Порталдағы "жеке кабинеттен" ұсынылған мәліметтер сұралатын тұлғаның келісімі жағдайында үшінші тұлғалардың электрондық сұрау салуы.</w:t>
            </w:r>
          </w:p>
        </w:tc>
      </w:tr>
    </w:tbl>
    <w:p w:rsidR="005216C7" w:rsidRDefault="005216C7">
      <w:pPr>
        <w:rPr>
          <w:vanish/>
        </w:rPr>
      </w:pPr>
    </w:p>
    <w:sectPr w:rsidR="005216C7" w:rsidSect="005216C7">
      <w:headerReference w:type="default" r:id="rId14"/>
      <w:footerReference w:type="default" r:id="rId15"/>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DBE" w:rsidRDefault="00851DBE" w:rsidP="005216C7">
      <w:r>
        <w:separator/>
      </w:r>
    </w:p>
  </w:endnote>
  <w:endnote w:type="continuationSeparator" w:id="1">
    <w:p w:rsidR="00851DBE" w:rsidRDefault="00851DBE" w:rsidP="00521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966" w:rsidRDefault="00851DBE" w:rsidP="008B344C">
    <w:pPr>
      <w:pBdr>
        <w:top w:val="none" w:sz="0" w:space="11" w:color="auto"/>
      </w:pBdr>
      <w:rPr>
        <w:i/>
        <w:sz w:val="18"/>
        <w:szCs w:val="18"/>
        <w:lang w:val="ru-RU"/>
      </w:rPr>
    </w:pPr>
    <w:r w:rsidRPr="008B344C">
      <w:rPr>
        <w:i/>
        <w:sz w:val="18"/>
        <w:szCs w:val="18"/>
        <w:lang w:val="ru-RU"/>
      </w:rPr>
      <w:t xml:space="preserve">© </w:t>
    </w:r>
    <w:r>
      <w:rPr>
        <w:i/>
        <w:sz w:val="18"/>
        <w:szCs w:val="18"/>
        <w:lang w:val="ru-RU"/>
      </w:rPr>
      <w:t>Қазақстан Республикасы Әділет министрлігінің</w:t>
    </w:r>
  </w:p>
  <w:p w:rsidR="00492BA2" w:rsidRPr="008B344C" w:rsidRDefault="00851DBE" w:rsidP="008B344C">
    <w:pPr>
      <w:pBdr>
        <w:top w:val="none" w:sz="0" w:space="11" w:color="auto"/>
      </w:pBdr>
      <w:rPr>
        <w:i/>
        <w:sz w:val="18"/>
        <w:szCs w:val="18"/>
        <w:lang w:val="ru-RU"/>
      </w:rPr>
    </w:pPr>
    <w:r w:rsidRPr="008B344C">
      <w:rPr>
        <w:i/>
        <w:sz w:val="18"/>
        <w:szCs w:val="18"/>
        <w:lang w:val="ru-RU"/>
      </w:rPr>
      <w:t xml:space="preserve"> «</w:t>
    </w:r>
    <w:r w:rsidR="00EF5966">
      <w:rPr>
        <w:i/>
        <w:sz w:val="18"/>
        <w:szCs w:val="18"/>
        <w:lang w:val="ru-RU"/>
      </w:rPr>
      <w:t>Қазақстан Республикасының Заңнама және құқықтық ақпарат институты</w:t>
    </w:r>
    <w:r w:rsidRPr="008B344C">
      <w:rPr>
        <w:i/>
        <w:sz w:val="18"/>
        <w:szCs w:val="18"/>
        <w:lang w:val="ru-RU"/>
      </w:rPr>
      <w:t xml:space="preserve">» </w:t>
    </w:r>
    <w:r w:rsidR="00EF5966">
      <w:rPr>
        <w:i/>
        <w:sz w:val="18"/>
        <w:szCs w:val="18"/>
        <w:lang w:val="ru-RU"/>
      </w:rPr>
      <w:t>РМК</w:t>
    </w:r>
    <w:r w:rsidRPr="008B344C">
      <w:rPr>
        <w:i/>
        <w:sz w:val="18"/>
        <w:szCs w:val="18"/>
        <w:lang w:val="ru-RU"/>
      </w:rPr>
      <w:br/>
      <w:t xml:space="preserve">веб-сайт: </w:t>
    </w:r>
    <w:r w:rsidRPr="008B344C">
      <w:rPr>
        <w:b/>
        <w:bCs/>
        <w:i/>
        <w:sz w:val="18"/>
        <w:szCs w:val="18"/>
      </w:rPr>
      <w:t>http</w:t>
    </w:r>
    <w:r w:rsidRPr="008B344C">
      <w:rPr>
        <w:b/>
        <w:bCs/>
        <w:i/>
        <w:sz w:val="18"/>
        <w:szCs w:val="18"/>
        <w:lang w:val="ru-RU"/>
      </w:rPr>
      <w:t>://</w:t>
    </w:r>
    <w:r w:rsidRPr="008B344C">
      <w:rPr>
        <w:b/>
        <w:bCs/>
        <w:i/>
        <w:sz w:val="18"/>
        <w:szCs w:val="18"/>
      </w:rPr>
      <w:t>zqai</w:t>
    </w:r>
    <w:r w:rsidRPr="008B344C">
      <w:rPr>
        <w:b/>
        <w:bCs/>
        <w:i/>
        <w:sz w:val="18"/>
        <w:szCs w:val="18"/>
        <w:lang w:val="ru-RU"/>
      </w:rPr>
      <w:t>.</w:t>
    </w:r>
    <w:r w:rsidRPr="008B344C">
      <w:rPr>
        <w:b/>
        <w:bCs/>
        <w:i/>
        <w:sz w:val="18"/>
        <w:szCs w:val="18"/>
      </w:rPr>
      <w:t>kz</w:t>
    </w:r>
    <w:r w:rsidRPr="008B344C">
      <w:rPr>
        <w:i/>
        <w:sz w:val="18"/>
        <w:szCs w:val="18"/>
      </w:rPr>
      <w:t>   e</w:t>
    </w:r>
    <w:r w:rsidRPr="008B344C">
      <w:rPr>
        <w:i/>
        <w:sz w:val="18"/>
        <w:szCs w:val="18"/>
        <w:lang w:val="ru-RU"/>
      </w:rPr>
      <w:t>-</w:t>
    </w:r>
    <w:r w:rsidRPr="008B344C">
      <w:rPr>
        <w:i/>
        <w:sz w:val="18"/>
        <w:szCs w:val="18"/>
      </w:rPr>
      <w:t>mail</w:t>
    </w:r>
    <w:r w:rsidRPr="008B344C">
      <w:rPr>
        <w:i/>
        <w:sz w:val="18"/>
        <w:szCs w:val="18"/>
        <w:lang w:val="ru-RU"/>
      </w:rPr>
      <w:t xml:space="preserve">: </w:t>
    </w:r>
    <w:r w:rsidRPr="008B344C">
      <w:rPr>
        <w:b/>
        <w:bCs/>
        <w:i/>
        <w:sz w:val="18"/>
        <w:szCs w:val="18"/>
      </w:rPr>
      <w:t>support</w:t>
    </w:r>
    <w:r w:rsidRPr="008B344C">
      <w:rPr>
        <w:b/>
        <w:bCs/>
        <w:i/>
        <w:sz w:val="18"/>
        <w:szCs w:val="18"/>
        <w:lang w:val="ru-RU"/>
      </w:rPr>
      <w:t>@</w:t>
    </w:r>
    <w:r w:rsidRPr="008B344C">
      <w:rPr>
        <w:b/>
        <w:bCs/>
        <w:i/>
        <w:sz w:val="18"/>
        <w:szCs w:val="18"/>
      </w:rPr>
      <w:t>rkao</w:t>
    </w:r>
    <w:r w:rsidRPr="008B344C">
      <w:rPr>
        <w:b/>
        <w:bCs/>
        <w:i/>
        <w:sz w:val="18"/>
        <w:szCs w:val="18"/>
        <w:lang w:val="ru-RU"/>
      </w:rPr>
      <w:t>.</w:t>
    </w:r>
    <w:r w:rsidRPr="008B344C">
      <w:rPr>
        <w:b/>
        <w:bCs/>
        <w:i/>
        <w:sz w:val="18"/>
        <w:szCs w:val="18"/>
      </w:rPr>
      <w:t>kz</w:t>
    </w:r>
    <w:r w:rsidRPr="008B344C">
      <w:rPr>
        <w:b/>
        <w:bCs/>
        <w:i/>
        <w:sz w:val="18"/>
        <w:szCs w:val="18"/>
        <w:lang w:val="ru-RU"/>
      </w:rPr>
      <w:br/>
    </w:r>
    <w:r w:rsidRPr="008B344C">
      <w:rPr>
        <w:i/>
        <w:sz w:val="18"/>
        <w:szCs w:val="18"/>
        <w:lang w:val="ru-RU"/>
      </w:rPr>
      <w:t xml:space="preserve">тел: </w:t>
    </w:r>
    <w:r w:rsidRPr="008B344C">
      <w:rPr>
        <w:i/>
        <w:sz w:val="18"/>
        <w:szCs w:val="18"/>
        <w:lang w:val="ru-RU"/>
      </w:rPr>
      <w:t>(7172) 57-74-03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DBE" w:rsidRDefault="00851DBE" w:rsidP="005216C7">
      <w:r>
        <w:separator/>
      </w:r>
    </w:p>
  </w:footnote>
  <w:footnote w:type="continuationSeparator" w:id="1">
    <w:p w:rsidR="00851DBE" w:rsidRDefault="00851DBE" w:rsidP="005216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15" w:type="dxa"/>
      <w:tblInd w:w="15" w:type="dxa"/>
      <w:tblCellMar>
        <w:top w:w="15" w:type="dxa"/>
        <w:left w:w="15" w:type="dxa"/>
        <w:bottom w:w="15" w:type="dxa"/>
        <w:right w:w="15" w:type="dxa"/>
      </w:tblCellMar>
      <w:tblLook w:val="04A0"/>
    </w:tblPr>
    <w:tblGrid>
      <w:gridCol w:w="7118"/>
      <w:gridCol w:w="2378"/>
    </w:tblGrid>
    <w:tr w:rsidR="005216C7" w:rsidTr="00DD15A3">
      <w:trPr>
        <w:tblCellSpacing w:w="15" w:type="dxa"/>
      </w:trPr>
      <w:tc>
        <w:tcPr>
          <w:tcW w:w="3724" w:type="pct"/>
          <w:tcMar>
            <w:top w:w="15" w:type="dxa"/>
            <w:left w:w="15" w:type="dxa"/>
            <w:bottom w:w="15" w:type="dxa"/>
            <w:right w:w="15" w:type="dxa"/>
          </w:tcMar>
          <w:hideMark/>
        </w:tcPr>
        <w:p w:rsidR="00492BA2" w:rsidRPr="00EF5966" w:rsidRDefault="00851DBE">
          <w:pPr>
            <w:rPr>
              <w:color w:val="000000"/>
              <w:sz w:val="18"/>
              <w:szCs w:val="18"/>
              <w:lang w:val="kk-KZ"/>
            </w:rPr>
          </w:pPr>
          <w:r>
            <w:rPr>
              <w:i/>
              <w:iCs/>
              <w:color w:val="000000"/>
              <w:sz w:val="18"/>
              <w:szCs w:val="18"/>
            </w:rPr>
            <w:t>“Zan”</w:t>
          </w:r>
          <w:r w:rsidR="00EF5966">
            <w:rPr>
              <w:i/>
              <w:iCs/>
              <w:color w:val="000000"/>
              <w:sz w:val="18"/>
              <w:szCs w:val="18"/>
              <w:lang w:val="kk-KZ"/>
            </w:rPr>
            <w:t>деректер базасы</w:t>
          </w:r>
        </w:p>
      </w:tc>
      <w:tc>
        <w:tcPr>
          <w:tcW w:w="1228" w:type="pct"/>
          <w:tcMar>
            <w:top w:w="15" w:type="dxa"/>
            <w:left w:w="15" w:type="dxa"/>
            <w:bottom w:w="15" w:type="dxa"/>
            <w:right w:w="15" w:type="dxa"/>
          </w:tcMar>
          <w:vAlign w:val="center"/>
          <w:hideMark/>
        </w:tcPr>
        <w:p w:rsidR="00492BA2" w:rsidRPr="00EF5966" w:rsidRDefault="00851DBE" w:rsidP="00EF5966">
          <w:pPr>
            <w:rPr>
              <w:color w:val="000000"/>
              <w:sz w:val="18"/>
              <w:szCs w:val="18"/>
              <w:lang w:val="kk-KZ"/>
            </w:rPr>
          </w:pPr>
          <w:r w:rsidRPr="00EF5966">
            <w:rPr>
              <w:color w:val="000000"/>
              <w:sz w:val="18"/>
              <w:szCs w:val="18"/>
              <w:lang w:val="kk-KZ"/>
            </w:rPr>
            <w:t>Басылым күні</w:t>
          </w:r>
          <w:r w:rsidR="000142C5" w:rsidRPr="00EF5966">
            <w:rPr>
              <w:color w:val="000000"/>
              <w:sz w:val="18"/>
              <w:szCs w:val="18"/>
              <w:lang w:val="kk-KZ"/>
            </w:rPr>
            <w:t xml:space="preserve">: </w:t>
          </w:r>
          <w:r w:rsidR="00DD15A3" w:rsidRPr="00EF5966">
            <w:rPr>
              <w:color w:val="000000"/>
              <w:sz w:val="18"/>
              <w:szCs w:val="18"/>
              <w:lang w:val="kk-KZ"/>
            </w:rPr>
            <w:t>22.05.2020</w:t>
          </w:r>
          <w:r w:rsidR="00DD15A3" w:rsidRPr="00EF5966">
            <w:rPr>
              <w:color w:val="000000"/>
              <w:sz w:val="18"/>
              <w:szCs w:val="18"/>
              <w:lang w:val="kk-KZ"/>
            </w:rPr>
            <w:br/>
          </w:r>
          <w:r>
            <w:rPr>
              <w:color w:val="000000"/>
              <w:sz w:val="18"/>
              <w:szCs w:val="18"/>
              <w:lang w:val="kk-KZ"/>
            </w:rPr>
            <w:t>Сақтау күні</w:t>
          </w:r>
          <w:r w:rsidR="00DD15A3" w:rsidRPr="00EF5966">
            <w:rPr>
              <w:color w:val="000000"/>
              <w:sz w:val="18"/>
              <w:szCs w:val="18"/>
              <w:lang w:val="kk-KZ"/>
            </w:rPr>
            <w:t>: 19.06.2020</w:t>
          </w:r>
        </w:p>
      </w:tc>
    </w:tr>
  </w:tbl>
  <w:p w:rsidR="00492BA2" w:rsidRPr="00EF5966" w:rsidRDefault="00492BA2">
    <w:pPr>
      <w:rPr>
        <w:lang w:val="kk-KZ"/>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A77B3E"/>
    <w:rsid w:val="000142C5"/>
    <w:rsid w:val="0013460A"/>
    <w:rsid w:val="002871B0"/>
    <w:rsid w:val="00287CBE"/>
    <w:rsid w:val="00492BA2"/>
    <w:rsid w:val="005216C7"/>
    <w:rsid w:val="006249DC"/>
    <w:rsid w:val="00851DBE"/>
    <w:rsid w:val="00896184"/>
    <w:rsid w:val="008B344C"/>
    <w:rsid w:val="009C22FB"/>
    <w:rsid w:val="00A77B3E"/>
    <w:rsid w:val="00BE20DE"/>
    <w:rsid w:val="00C14F22"/>
    <w:rsid w:val="00CA2A55"/>
    <w:rsid w:val="00CC37EB"/>
    <w:rsid w:val="00D811ED"/>
    <w:rsid w:val="00D86C3A"/>
    <w:rsid w:val="00DD15A3"/>
    <w:rsid w:val="00EF5966"/>
    <w:rsid w:val="00F912F9"/>
    <w:rsid w:val="00FE45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6C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word">
    <w:name w:val="p-word"/>
    <w:basedOn w:val="a"/>
    <w:rsid w:val="005216C7"/>
    <w:pPr>
      <w:ind w:firstLine="300"/>
      <w:jc w:val="both"/>
    </w:pPr>
    <w:rPr>
      <w:color w:val="000000"/>
    </w:rPr>
  </w:style>
  <w:style w:type="paragraph" w:styleId="a3">
    <w:name w:val="header"/>
    <w:basedOn w:val="a"/>
    <w:link w:val="a4"/>
    <w:unhideWhenUsed/>
    <w:rsid w:val="00DD15A3"/>
    <w:pPr>
      <w:tabs>
        <w:tab w:val="center" w:pos="4677"/>
        <w:tab w:val="right" w:pos="9355"/>
      </w:tabs>
    </w:pPr>
  </w:style>
  <w:style w:type="character" w:customStyle="1" w:styleId="a4">
    <w:name w:val="Верхний колонтитул Знак"/>
    <w:basedOn w:val="a0"/>
    <w:link w:val="a3"/>
    <w:rsid w:val="00DD15A3"/>
    <w:rPr>
      <w:sz w:val="24"/>
      <w:szCs w:val="24"/>
    </w:rPr>
  </w:style>
  <w:style w:type="paragraph" w:styleId="a5">
    <w:name w:val="footer"/>
    <w:basedOn w:val="a"/>
    <w:link w:val="a6"/>
    <w:unhideWhenUsed/>
    <w:rsid w:val="00DD15A3"/>
    <w:pPr>
      <w:tabs>
        <w:tab w:val="center" w:pos="4677"/>
        <w:tab w:val="right" w:pos="9355"/>
      </w:tabs>
    </w:pPr>
  </w:style>
  <w:style w:type="character" w:customStyle="1" w:styleId="a6">
    <w:name w:val="Нижний колонтитул Знак"/>
    <w:basedOn w:val="a0"/>
    <w:link w:val="a5"/>
    <w:rsid w:val="00DD15A3"/>
    <w:rPr>
      <w:sz w:val="24"/>
      <w:szCs w:val="24"/>
    </w:rPr>
  </w:style>
  <w:style w:type="table" w:customStyle="1" w:styleId="table-word">
    <w:name w:val="table-word"/>
    <w:basedOn w:val="a1"/>
    <w:rsid w:val="005216C7"/>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n.kz/ru/Document/Detail?ngr=V1600013487&amp;langId=3&amp;paragraphNumber=26" TargetMode="External"/><Relationship Id="rId13" Type="http://schemas.openxmlformats.org/officeDocument/2006/relationships/hyperlink" Target="http://zan.kz/ru/Document/Detail?ngr=V1600013487&amp;langId=3&amp;paragraphNumber=26" TargetMode="External"/><Relationship Id="rId3" Type="http://schemas.openxmlformats.org/officeDocument/2006/relationships/webSettings" Target="webSettings.xml"/><Relationship Id="rId7" Type="http://schemas.openxmlformats.org/officeDocument/2006/relationships/hyperlink" Target="http://zan.kz/ru/Document/Detail?ngr=V1500010589&amp;langId=3&amp;paragraphNumber=1" TargetMode="External"/><Relationship Id="rId12" Type="http://schemas.openxmlformats.org/officeDocument/2006/relationships/hyperlink" Target="http://zan.kz/ru/Document/Detail?ngr=V1500010589&amp;langId=3&amp;paragraphNumber=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zan.kz/ru/Document/Detail?ngr=V1600013487&amp;langId=3&amp;paragraphNumber=25" TargetMode="External"/><Relationship Id="rId11" Type="http://schemas.openxmlformats.org/officeDocument/2006/relationships/hyperlink" Target="http://zan.kz/ru/Document/Detail?ngr=V1600013487&amp;langId=3&amp;paragraphNumber=25"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zan.kz/ru/Document/Detail?ngr=K1500000414&amp;langId=3&amp;paragraphNumber=205" TargetMode="External"/><Relationship Id="rId4" Type="http://schemas.openxmlformats.org/officeDocument/2006/relationships/footnotes" Target="footnotes.xml"/><Relationship Id="rId9" Type="http://schemas.openxmlformats.org/officeDocument/2006/relationships/hyperlink" Target="http://zan.kz/ru/Document/Detail?ngr=V2000020710&amp;langId=3&amp;paragraphNumber=23"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1814</Words>
  <Characters>10342</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 государственных закупках</vt:lpstr>
      <vt:lpstr/>
    </vt:vector>
  </TitlesOfParts>
  <Company/>
  <LinksUpToDate>false</LinksUpToDate>
  <CharactersWithSpaces>12132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государственных закупках</dc:title>
  <dc:creator>Бейбарыс Султан</dc:creator>
  <cp:lastModifiedBy>Admin</cp:lastModifiedBy>
  <cp:revision>2</cp:revision>
  <dcterms:created xsi:type="dcterms:W3CDTF">2020-06-19T08:16:00Z</dcterms:created>
  <dcterms:modified xsi:type="dcterms:W3CDTF">2020-06-19T08:16:00Z</dcterms:modified>
</cp:coreProperties>
</file>